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8E" w:rsidRPr="00D9766A" w:rsidRDefault="00D9766A" w:rsidP="00D9766A">
      <w:pPr>
        <w:jc w:val="center"/>
        <w:rPr>
          <w:rStyle w:val="a3"/>
          <w:rFonts w:hint="eastAsia"/>
          <w:color w:val="000000"/>
          <w:sz w:val="28"/>
          <w:szCs w:val="28"/>
          <w:shd w:val="clear" w:color="auto" w:fill="FFFFFF"/>
        </w:rPr>
      </w:pPr>
      <w:r w:rsidRPr="00D9766A">
        <w:rPr>
          <w:rStyle w:val="a3"/>
          <w:rFonts w:hint="eastAsia"/>
          <w:color w:val="000000"/>
          <w:sz w:val="28"/>
          <w:szCs w:val="28"/>
          <w:shd w:val="clear" w:color="auto" w:fill="FFFFFF"/>
        </w:rPr>
        <w:t>中北大学</w:t>
      </w:r>
      <w:r w:rsidRPr="00D976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Pr="00D9766A">
        <w:rPr>
          <w:rStyle w:val="a3"/>
          <w:rFonts w:hint="eastAsia"/>
          <w:color w:val="000000"/>
          <w:sz w:val="28"/>
          <w:szCs w:val="28"/>
          <w:shd w:val="clear" w:color="auto" w:fill="FFFFFF"/>
        </w:rPr>
        <w:t>年硕士研究生招生网络远程复试指南（考生版）</w:t>
      </w:r>
    </w:p>
    <w:p w:rsidR="00D9766A" w:rsidRDefault="00D9766A">
      <w:pPr>
        <w:rPr>
          <w:rStyle w:val="a3"/>
          <w:rFonts w:hint="eastAsia"/>
          <w:color w:val="000000"/>
          <w:sz w:val="19"/>
          <w:szCs w:val="19"/>
          <w:shd w:val="clear" w:color="auto" w:fill="FFFFFF"/>
        </w:rPr>
      </w:pP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Theme="minorEastAsia" w:cs="Times New Roman"/>
          <w:color w:val="000000"/>
        </w:rPr>
        <w:t>我校网络远程复试拟采用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学信网招生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远程面试系统，采用</w:t>
      </w:r>
      <w:r w:rsidRPr="00D9766A">
        <w:rPr>
          <w:rFonts w:ascii="Times New Roman" w:eastAsiaTheme="minorEastAsia" w:hAnsi="Times New Roman" w:cs="Times New Roman"/>
          <w:color w:val="000000"/>
        </w:rPr>
        <w:t>“</w:t>
      </w:r>
      <w:r w:rsidRPr="00D9766A">
        <w:rPr>
          <w:rFonts w:ascii="Times New Roman" w:eastAsiaTheme="minorEastAsia" w:hAnsiTheme="minorEastAsia" w:cs="Times New Roman"/>
          <w:color w:val="000000"/>
        </w:rPr>
        <w:t>腾讯会议</w:t>
      </w:r>
      <w:r w:rsidRPr="00D9766A">
        <w:rPr>
          <w:rFonts w:ascii="Times New Roman" w:eastAsiaTheme="minorEastAsia" w:hAnsi="Times New Roman" w:cs="Times New Roman"/>
          <w:color w:val="000000"/>
        </w:rPr>
        <w:t>”</w:t>
      </w:r>
      <w:r w:rsidRPr="00D9766A">
        <w:rPr>
          <w:rFonts w:ascii="Times New Roman" w:eastAsiaTheme="minorEastAsia" w:hAnsiTheme="minorEastAsia" w:cs="Times New Roman"/>
          <w:color w:val="000000"/>
        </w:rPr>
        <w:t>作为备用系统。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Style w:val="a3"/>
          <w:rFonts w:ascii="Times New Roman" w:eastAsiaTheme="minorEastAsia" w:hAnsiTheme="minorEastAsia" w:cs="Times New Roman"/>
          <w:b w:val="0"/>
          <w:bCs w:val="0"/>
          <w:color w:val="000000"/>
        </w:rPr>
        <w:t>一</w:t>
      </w:r>
      <w:r w:rsidRPr="00D9766A">
        <w:rPr>
          <w:rStyle w:val="a3"/>
          <w:rFonts w:ascii="Times New Roman" w:eastAsiaTheme="minorEastAsia" w:hAnsiTheme="minorEastAsia" w:cs="Times New Roman"/>
          <w:color w:val="000000"/>
        </w:rPr>
        <w:t>、复试前准备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1</w:t>
      </w:r>
      <w:r w:rsidRPr="00D9766A">
        <w:rPr>
          <w:rFonts w:ascii="Times New Roman" w:eastAsiaTheme="minorEastAsia" w:hAnsiTheme="minorEastAsia" w:cs="Times New Roman"/>
          <w:color w:val="000000"/>
        </w:rPr>
        <w:t>、选用具有摄像和语音功能的电脑设备（安装</w:t>
      </w:r>
      <w:r w:rsidRPr="00D9766A">
        <w:rPr>
          <w:rFonts w:ascii="Times New Roman" w:eastAsiaTheme="minorEastAsia" w:hAnsi="Times New Roman" w:cs="Times New Roman"/>
          <w:color w:val="000000"/>
        </w:rPr>
        <w:t>Windows</w:t>
      </w:r>
      <w:r w:rsidRPr="00D9766A">
        <w:rPr>
          <w:rFonts w:ascii="Times New Roman" w:eastAsiaTheme="minorEastAsia" w:hAnsiTheme="minorEastAsia" w:cs="Times New Roman"/>
          <w:color w:val="000000"/>
        </w:rPr>
        <w:t>操作系统的台式机、笔记本电脑均可）一部智能手机或两部智能手机（尽量不要使用报名时预留联系方式的手机）提前下载安装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学信网招生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远程面试软件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和腾讯会议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客户端软件。熟悉操作流程、测试语音和摄像效果。使用智能手机，应保证面试过程中网络顺畅，不受外界因素（如来电、信息提示音等）干扰。使用电脑设备，建议使用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最新版谷歌</w:t>
      </w:r>
      <w:proofErr w:type="gramEnd"/>
      <w:r w:rsidRPr="00D9766A">
        <w:rPr>
          <w:rFonts w:ascii="Times New Roman" w:eastAsiaTheme="minorEastAsia" w:hAnsi="Times New Roman" w:cs="Times New Roman"/>
          <w:color w:val="000000"/>
        </w:rPr>
        <w:t>Chrome</w:t>
      </w:r>
      <w:r w:rsidRPr="00D9766A">
        <w:rPr>
          <w:rFonts w:ascii="Times New Roman" w:eastAsiaTheme="minorEastAsia" w:hAnsiTheme="minorEastAsia" w:cs="Times New Roman"/>
          <w:color w:val="000000"/>
        </w:rPr>
        <w:t>网络浏览器。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学信网招生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远程面试系统，考生用户名和密码与网报时相同。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腾讯会议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系统需要考生提前注册。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2</w:t>
      </w:r>
      <w:r w:rsidRPr="00D9766A">
        <w:rPr>
          <w:rFonts w:ascii="Times New Roman" w:eastAsiaTheme="minorEastAsia" w:hAnsiTheme="minorEastAsia" w:cs="Times New Roman"/>
          <w:color w:val="000000"/>
        </w:rPr>
        <w:t>、建议使用宽带有线网络，</w:t>
      </w:r>
      <w:r w:rsidRPr="00D9766A">
        <w:rPr>
          <w:rFonts w:ascii="Times New Roman" w:eastAsiaTheme="minorEastAsia" w:hAnsi="Times New Roman" w:cs="Times New Roman"/>
          <w:color w:val="000000"/>
        </w:rPr>
        <w:t>WIFI</w:t>
      </w:r>
      <w:r w:rsidRPr="00D9766A">
        <w:rPr>
          <w:rFonts w:ascii="Times New Roman" w:eastAsiaTheme="minorEastAsia" w:hAnsiTheme="minorEastAsia" w:cs="Times New Roman"/>
          <w:color w:val="000000"/>
        </w:rPr>
        <w:t>和</w:t>
      </w:r>
      <w:r w:rsidRPr="00D9766A">
        <w:rPr>
          <w:rFonts w:ascii="Times New Roman" w:eastAsiaTheme="minorEastAsia" w:hAnsi="Times New Roman" w:cs="Times New Roman"/>
          <w:color w:val="000000"/>
        </w:rPr>
        <w:t>4G</w:t>
      </w:r>
      <w:r w:rsidRPr="00D9766A">
        <w:rPr>
          <w:rFonts w:ascii="Times New Roman" w:eastAsiaTheme="minorEastAsia" w:hAnsiTheme="minorEastAsia" w:cs="Times New Roman"/>
          <w:color w:val="000000"/>
        </w:rPr>
        <w:t>网络作为备用。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3</w:t>
      </w:r>
      <w:r w:rsidRPr="00D9766A">
        <w:rPr>
          <w:rFonts w:ascii="Times New Roman" w:eastAsiaTheme="minorEastAsia" w:hAnsiTheme="minorEastAsia" w:cs="Times New Roman"/>
          <w:color w:val="000000"/>
        </w:rPr>
        <w:t>、选择独立、封闭、安静、明亮的复试房间，不存放任何与复试有关的资料，关闭与复试无关的电子设备。除考生外，复试全程不能有其他人在房内或进入房间。复试开始前应根据需要通过视频配合工作人员检查周围环境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4</w:t>
      </w:r>
      <w:r w:rsidRPr="00D9766A">
        <w:rPr>
          <w:rFonts w:ascii="Times New Roman" w:eastAsiaTheme="minorEastAsia" w:hAnsiTheme="minorEastAsia" w:cs="Times New Roman"/>
          <w:color w:val="000000"/>
        </w:rPr>
        <w:t>、准备好有效居民身份证、准考证、《中北大学招收攻读硕士学位研究生思想政治品德情况表》（加盖党务部门公章）。往届生准备毕业证、学位证，应届生准备学生证等资格审查所需要的材料（专项计划考生还需提供相关资质材料），非全日制考生还应提交《中北大学非全日制研究生招生考生告知书》。并按照学院规定的时间提交电子版，纸质版开学报到时提交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5</w:t>
      </w:r>
      <w:r w:rsidRPr="00D9766A">
        <w:rPr>
          <w:rFonts w:ascii="Times New Roman" w:eastAsiaTheme="minorEastAsia" w:hAnsiTheme="minorEastAsia" w:cs="Times New Roman"/>
          <w:color w:val="000000"/>
        </w:rPr>
        <w:t>、签订《中北大学</w:t>
      </w:r>
      <w:r w:rsidRPr="00D9766A">
        <w:rPr>
          <w:rFonts w:ascii="Times New Roman" w:eastAsiaTheme="minorEastAsia" w:hAnsi="Times New Roman" w:cs="Times New Roman"/>
          <w:color w:val="000000"/>
        </w:rPr>
        <w:t>2021</w:t>
      </w:r>
      <w:r w:rsidRPr="00D9766A">
        <w:rPr>
          <w:rFonts w:ascii="Times New Roman" w:eastAsiaTheme="minorEastAsia" w:hAnsiTheme="minorEastAsia" w:cs="Times New Roman"/>
          <w:color w:val="000000"/>
        </w:rPr>
        <w:t>年硕士研究生诚信复试承诺书》、仔细阅读《中北大学远程网络复试考场规则》。按照学院要求缴纳复试费。根据山西省有关收费规定，我校</w:t>
      </w:r>
      <w:r w:rsidRPr="00D9766A">
        <w:rPr>
          <w:rFonts w:ascii="Times New Roman" w:eastAsiaTheme="minorEastAsia" w:hAnsi="Times New Roman" w:cs="Times New Roman"/>
          <w:color w:val="000000"/>
        </w:rPr>
        <w:t>2021</w:t>
      </w:r>
      <w:r w:rsidRPr="00D9766A">
        <w:rPr>
          <w:rFonts w:ascii="Times New Roman" w:eastAsiaTheme="minorEastAsia" w:hAnsiTheme="minorEastAsia" w:cs="Times New Roman"/>
          <w:color w:val="000000"/>
        </w:rPr>
        <w:t>年收取每生复试费</w:t>
      </w:r>
      <w:r w:rsidRPr="00D9766A">
        <w:rPr>
          <w:rFonts w:ascii="Times New Roman" w:eastAsiaTheme="minorEastAsia" w:hAnsi="Times New Roman" w:cs="Times New Roman"/>
          <w:color w:val="000000"/>
        </w:rPr>
        <w:t>120</w:t>
      </w:r>
      <w:r w:rsidRPr="00D9766A">
        <w:rPr>
          <w:rFonts w:ascii="Times New Roman" w:eastAsiaTheme="minorEastAsia" w:hAnsiTheme="minorEastAsia" w:cs="Times New Roman"/>
          <w:color w:val="000000"/>
        </w:rPr>
        <w:t>元。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6</w:t>
      </w:r>
      <w:r w:rsidRPr="00D9766A">
        <w:rPr>
          <w:rFonts w:ascii="Times New Roman" w:eastAsiaTheme="minorEastAsia" w:hAnsiTheme="minorEastAsia" w:cs="Times New Roman"/>
          <w:color w:val="000000"/>
        </w:rPr>
        <w:t>、参加在线复试前，再次检查各项电子设备网络并确保畅通，关闭任何有可能影响复试的应用程序。保持手机通话畅通。如报考时填报的手机号码已更换，应提前向报考学院报备。</w:t>
      </w:r>
      <w:r w:rsidRPr="00D9766A">
        <w:rPr>
          <w:rFonts w:ascii="Times New Roman" w:eastAsiaTheme="minorEastAsia" w:hAnsi="Times New Roman" w:cs="Times New Roman"/>
          <w:color w:val="000000"/>
        </w:rPr>
        <w:t>   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lastRenderedPageBreak/>
        <w:t>7</w:t>
      </w:r>
      <w:r w:rsidRPr="00D9766A">
        <w:rPr>
          <w:rFonts w:ascii="Times New Roman" w:eastAsiaTheme="minorEastAsia" w:hAnsiTheme="minorEastAsia" w:cs="Times New Roman"/>
          <w:color w:val="000000"/>
        </w:rPr>
        <w:t>、双机位视频画面要求如下：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一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机位要求正面免冠面对摄像头，视线不能离开屏幕；头肩部及双手应处于视频画面正中间，面部清晰可见，不佩戴口罩，头发不遮挡耳朵，不戴耳饰；</w:t>
      </w:r>
      <w:r w:rsidRPr="00D9766A">
        <w:rPr>
          <w:rFonts w:ascii="Times New Roman" w:eastAsiaTheme="minorEastAsia" w:hAnsi="Times New Roman" w:cs="Times New Roman"/>
          <w:color w:val="000000"/>
        </w:rPr>
        <w:t> </w:t>
      </w:r>
      <w:r w:rsidRPr="00D9766A">
        <w:rPr>
          <w:rFonts w:ascii="Times New Roman" w:eastAsiaTheme="minorEastAsia" w:hAnsiTheme="minorEastAsia" w:cs="Times New Roman"/>
          <w:color w:val="000000"/>
        </w:rPr>
        <w:t>二机位要求从考生后方</w:t>
      </w:r>
      <w:r w:rsidRPr="00D9766A">
        <w:rPr>
          <w:rFonts w:ascii="Times New Roman" w:eastAsiaTheme="minorEastAsia" w:hAnsi="Times New Roman" w:cs="Times New Roman"/>
          <w:color w:val="000000"/>
        </w:rPr>
        <w:t>45°</w:t>
      </w:r>
      <w:r w:rsidRPr="00D9766A">
        <w:rPr>
          <w:rFonts w:ascii="Times New Roman" w:eastAsiaTheme="minorEastAsia" w:hAnsiTheme="minorEastAsia" w:cs="Times New Roman"/>
          <w:color w:val="000000"/>
        </w:rPr>
        <w:t>拍摄，要保证考生屏幕能清晰的被复试专家组看到。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8</w:t>
      </w:r>
      <w:r w:rsidRPr="00D9766A">
        <w:rPr>
          <w:rFonts w:ascii="Times New Roman" w:eastAsiaTheme="minorEastAsia" w:hAnsiTheme="minorEastAsia" w:cs="Times New Roman"/>
          <w:color w:val="000000"/>
        </w:rPr>
        <w:t>、复试过程中若发生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考生方断网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情况，复试小组工作人员将在第一时间电话联络考生，继续复试问答，请在电话铃响</w:t>
      </w:r>
      <w:r w:rsidRPr="00D9766A">
        <w:rPr>
          <w:rFonts w:ascii="Times New Roman" w:eastAsiaTheme="minorEastAsia" w:hAnsi="Times New Roman" w:cs="Times New Roman"/>
          <w:color w:val="000000"/>
        </w:rPr>
        <w:t>1</w:t>
      </w:r>
      <w:r w:rsidRPr="00D9766A">
        <w:rPr>
          <w:rFonts w:ascii="Times New Roman" w:eastAsiaTheme="minorEastAsia" w:hAnsiTheme="minorEastAsia" w:cs="Times New Roman"/>
          <w:color w:val="000000"/>
        </w:rPr>
        <w:t>分钟之内接听，如超时，作自动放弃本次复试处理。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9</w:t>
      </w:r>
      <w:r w:rsidRPr="00D9766A">
        <w:rPr>
          <w:rFonts w:ascii="Times New Roman" w:eastAsiaTheme="minorEastAsia" w:hAnsiTheme="minorEastAsia" w:cs="Times New Roman"/>
          <w:color w:val="000000"/>
        </w:rPr>
        <w:t>、按照所报考学院安排，在复试前进行网上模拟、演练。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Style w:val="a3"/>
          <w:rFonts w:ascii="Times New Roman" w:eastAsiaTheme="minorEastAsia" w:hAnsiTheme="minorEastAsia" w:cs="Times New Roman"/>
          <w:color w:val="000000"/>
        </w:rPr>
        <w:t>二、复试流程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1</w:t>
      </w:r>
      <w:r w:rsidRPr="00D9766A">
        <w:rPr>
          <w:rFonts w:ascii="Times New Roman" w:eastAsiaTheme="minorEastAsia" w:hAnsiTheme="minorEastAsia" w:cs="Times New Roman"/>
          <w:color w:val="000000"/>
        </w:rPr>
        <w:t>、登录复试平台，签订《中北大学</w:t>
      </w:r>
      <w:r w:rsidRPr="00D9766A">
        <w:rPr>
          <w:rFonts w:ascii="Times New Roman" w:eastAsiaTheme="minorEastAsia" w:hAnsi="Times New Roman" w:cs="Times New Roman"/>
          <w:color w:val="000000"/>
        </w:rPr>
        <w:t>2021</w:t>
      </w:r>
      <w:r w:rsidRPr="00D9766A">
        <w:rPr>
          <w:rFonts w:ascii="Times New Roman" w:eastAsiaTheme="minorEastAsia" w:hAnsiTheme="minorEastAsia" w:cs="Times New Roman"/>
          <w:color w:val="000000"/>
        </w:rPr>
        <w:t>年硕士研究生诚信复试承诺书》，测试视频、音频是否符合要求。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2</w:t>
      </w:r>
      <w:r w:rsidRPr="00D9766A">
        <w:rPr>
          <w:rFonts w:ascii="Times New Roman" w:eastAsiaTheme="minorEastAsia" w:hAnsiTheme="minorEastAsia" w:cs="Times New Roman"/>
          <w:color w:val="000000"/>
        </w:rPr>
        <w:t>、交费、提交面试材料。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3</w:t>
      </w:r>
      <w:r w:rsidRPr="00D9766A">
        <w:rPr>
          <w:rFonts w:ascii="Times New Roman" w:eastAsiaTheme="minorEastAsia" w:hAnsiTheme="minorEastAsia" w:cs="Times New Roman"/>
          <w:color w:val="000000"/>
        </w:rPr>
        <w:t>、在学院规定的时间进行实人验证，进入考场候考区。耐心等待，自觉遵守考试秩序，服从工作人员的安排和管理。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4</w:t>
      </w:r>
      <w:r w:rsidRPr="00D9766A">
        <w:rPr>
          <w:rFonts w:ascii="Times New Roman" w:eastAsiaTheme="minorEastAsia" w:hAnsiTheme="minorEastAsia" w:cs="Times New Roman"/>
          <w:color w:val="000000"/>
        </w:rPr>
        <w:t>、进入复试区。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Theme="minorEastAsia" w:cs="Times New Roman"/>
          <w:color w:val="000000"/>
        </w:rPr>
        <w:t>（</w:t>
      </w:r>
      <w:r w:rsidRPr="00D9766A">
        <w:rPr>
          <w:rFonts w:ascii="Times New Roman" w:eastAsiaTheme="minorEastAsia" w:hAnsi="Times New Roman" w:cs="Times New Roman"/>
          <w:color w:val="000000"/>
        </w:rPr>
        <w:t>1</w:t>
      </w:r>
      <w:r w:rsidRPr="00D9766A">
        <w:rPr>
          <w:rFonts w:ascii="Times New Roman" w:eastAsiaTheme="minorEastAsia" w:hAnsiTheme="minorEastAsia" w:cs="Times New Roman"/>
          <w:color w:val="000000"/>
        </w:rPr>
        <w:t>）进行身份验证。考生需手持身份证、准考证，配合进行报考资格在线审查、</w:t>
      </w:r>
      <w:r w:rsidRPr="00D9766A">
        <w:rPr>
          <w:rFonts w:ascii="Times New Roman" w:eastAsiaTheme="minorEastAsia" w:hAnsi="Times New Roman" w:cs="Times New Roman"/>
          <w:color w:val="000000"/>
        </w:rPr>
        <w:t>“</w:t>
      </w:r>
      <w:r w:rsidRPr="00D9766A">
        <w:rPr>
          <w:rFonts w:ascii="Times New Roman" w:eastAsiaTheme="minorEastAsia" w:hAnsiTheme="minorEastAsia" w:cs="Times New Roman"/>
          <w:color w:val="000000"/>
        </w:rPr>
        <w:t>人脸识别</w:t>
      </w:r>
      <w:r w:rsidRPr="00D9766A">
        <w:rPr>
          <w:rFonts w:ascii="Times New Roman" w:eastAsiaTheme="minorEastAsia" w:hAnsi="Times New Roman" w:cs="Times New Roman"/>
          <w:color w:val="000000"/>
        </w:rPr>
        <w:t>”</w:t>
      </w:r>
      <w:r w:rsidRPr="00D9766A">
        <w:rPr>
          <w:rFonts w:ascii="Times New Roman" w:eastAsiaTheme="minorEastAsia" w:hAnsiTheme="minorEastAsia" w:cs="Times New Roman"/>
          <w:color w:val="000000"/>
        </w:rPr>
        <w:t>身份验证核查、面试环境检查等。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Theme="minorEastAsia" w:cs="Times New Roman"/>
          <w:color w:val="000000"/>
        </w:rPr>
        <w:t>（</w:t>
      </w:r>
      <w:r w:rsidRPr="00D9766A">
        <w:rPr>
          <w:rFonts w:ascii="Times New Roman" w:eastAsiaTheme="minorEastAsia" w:hAnsi="Times New Roman" w:cs="Times New Roman"/>
          <w:color w:val="000000"/>
        </w:rPr>
        <w:t>2</w:t>
      </w:r>
      <w:r w:rsidRPr="00D9766A">
        <w:rPr>
          <w:rFonts w:ascii="Times New Roman" w:eastAsiaTheme="minorEastAsia" w:hAnsiTheme="minorEastAsia" w:cs="Times New Roman"/>
          <w:color w:val="000000"/>
        </w:rPr>
        <w:t>）进行随机抽题答题等复试环节。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Theme="minorEastAsia" w:cs="Times New Roman"/>
          <w:color w:val="000000"/>
        </w:rPr>
        <w:t>（</w:t>
      </w:r>
      <w:r w:rsidRPr="00D9766A">
        <w:rPr>
          <w:rFonts w:ascii="Times New Roman" w:eastAsiaTheme="minorEastAsia" w:hAnsi="Times New Roman" w:cs="Times New Roman"/>
          <w:color w:val="000000"/>
        </w:rPr>
        <w:t>3</w:t>
      </w:r>
      <w:r w:rsidRPr="00D9766A">
        <w:rPr>
          <w:rFonts w:ascii="Times New Roman" w:eastAsiaTheme="minorEastAsia" w:hAnsiTheme="minorEastAsia" w:cs="Times New Roman"/>
          <w:color w:val="000000"/>
        </w:rPr>
        <w:t>）如听不到考官声音或者出现其他特殊情况，请不要擅自离开网络复试界面，等待复试秘书电话联系。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5</w:t>
      </w:r>
      <w:r w:rsidRPr="00D9766A">
        <w:rPr>
          <w:rFonts w:ascii="Times New Roman" w:eastAsiaTheme="minorEastAsia" w:hAnsiTheme="minorEastAsia" w:cs="Times New Roman"/>
          <w:color w:val="000000"/>
        </w:rPr>
        <w:t>、答题结束或复试时间结束，按照工作人员指令停止答题，离开复试区，退出复试界面。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6</w:t>
      </w:r>
      <w:r w:rsidRPr="00D9766A">
        <w:rPr>
          <w:rFonts w:ascii="Times New Roman" w:eastAsiaTheme="minorEastAsia" w:hAnsiTheme="minorEastAsia" w:cs="Times New Roman"/>
          <w:color w:val="000000"/>
        </w:rPr>
        <w:t>、学院招生工作小组认为有必要时，可对考生再次复试。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7</w:t>
      </w:r>
      <w:r w:rsidRPr="00D9766A">
        <w:rPr>
          <w:rFonts w:ascii="Times New Roman" w:eastAsiaTheme="minorEastAsia" w:hAnsiTheme="minorEastAsia" w:cs="Times New Roman"/>
          <w:color w:val="000000"/>
        </w:rPr>
        <w:t>、以上为基本流程，此外，如果所报考学院有其他规定的，以学院规定为准。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Style w:val="a3"/>
          <w:rFonts w:ascii="Times New Roman" w:eastAsiaTheme="minorEastAsia" w:hAnsiTheme="minorEastAsia" w:cs="Times New Roman"/>
          <w:color w:val="000000"/>
        </w:rPr>
        <w:t>三、注意事项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1</w:t>
      </w:r>
      <w:r w:rsidRPr="00D9766A">
        <w:rPr>
          <w:rFonts w:ascii="Times New Roman" w:eastAsiaTheme="minorEastAsia" w:hAnsiTheme="minorEastAsia" w:cs="Times New Roman"/>
          <w:color w:val="000000"/>
        </w:rPr>
        <w:t>、提前进行网络测试，建议使用宽带有线网络，</w:t>
      </w:r>
      <w:r w:rsidRPr="00D9766A">
        <w:rPr>
          <w:rFonts w:ascii="Times New Roman" w:eastAsiaTheme="minorEastAsia" w:hAnsi="Times New Roman" w:cs="Times New Roman"/>
          <w:color w:val="000000"/>
        </w:rPr>
        <w:t>WIFI</w:t>
      </w:r>
      <w:r w:rsidRPr="00D9766A">
        <w:rPr>
          <w:rFonts w:ascii="Times New Roman" w:eastAsiaTheme="minorEastAsia" w:hAnsiTheme="minorEastAsia" w:cs="Times New Roman"/>
          <w:color w:val="000000"/>
        </w:rPr>
        <w:t>和</w:t>
      </w:r>
      <w:r w:rsidRPr="00D9766A">
        <w:rPr>
          <w:rFonts w:ascii="Times New Roman" w:eastAsiaTheme="minorEastAsia" w:hAnsi="Times New Roman" w:cs="Times New Roman"/>
          <w:color w:val="000000"/>
        </w:rPr>
        <w:t>4G</w:t>
      </w:r>
      <w:r w:rsidRPr="00D9766A">
        <w:rPr>
          <w:rFonts w:ascii="Times New Roman" w:eastAsiaTheme="minorEastAsia" w:hAnsiTheme="minorEastAsia" w:cs="Times New Roman"/>
          <w:color w:val="000000"/>
        </w:rPr>
        <w:t>网络作为备用，一种方式断网后可及时转换其他方式连接。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请确保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手机、电脑电源稳定、电量充足。在复试过程中出现意外情况时，按照断网应急办法处理。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lastRenderedPageBreak/>
        <w:t>2</w:t>
      </w:r>
      <w:r w:rsidRPr="00D9766A">
        <w:rPr>
          <w:rFonts w:ascii="Times New Roman" w:eastAsiaTheme="minorEastAsia" w:hAnsiTheme="minorEastAsia" w:cs="Times New Roman"/>
          <w:color w:val="000000"/>
        </w:rPr>
        <w:t>、穿着得体，视频、音频符合复试要求。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3</w:t>
      </w:r>
      <w:r w:rsidRPr="00D9766A">
        <w:rPr>
          <w:rFonts w:ascii="Times New Roman" w:eastAsiaTheme="minorEastAsia" w:hAnsiTheme="minorEastAsia" w:cs="Times New Roman"/>
          <w:color w:val="000000"/>
        </w:rPr>
        <w:t>、复试房间能提供清晰的视频画面和音频传输（建议使用耳麦），保证视频、音频的真实。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4</w:t>
      </w:r>
      <w:r w:rsidRPr="00D9766A">
        <w:rPr>
          <w:rFonts w:ascii="Times New Roman" w:eastAsiaTheme="minorEastAsia" w:hAnsiTheme="minorEastAsia" w:cs="Times New Roman"/>
          <w:color w:val="000000"/>
        </w:rPr>
        <w:t>、复试期间房间内不得放置任何与考试无关的物品，关闭</w:t>
      </w:r>
      <w:r w:rsidRPr="00D9766A">
        <w:rPr>
          <w:rFonts w:ascii="Times New Roman" w:eastAsiaTheme="minorEastAsia" w:hAnsi="Times New Roman" w:cs="Times New Roman"/>
          <w:color w:val="000000"/>
        </w:rPr>
        <w:t>QQ</w:t>
      </w:r>
      <w:r w:rsidRPr="00D9766A">
        <w:rPr>
          <w:rFonts w:ascii="Times New Roman" w:eastAsiaTheme="minorEastAsia" w:hAnsiTheme="minorEastAsia" w:cs="Times New Roman"/>
          <w:color w:val="000000"/>
        </w:rPr>
        <w:t>、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微信等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即时通讯软件或功能。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5</w:t>
      </w:r>
      <w:r w:rsidRPr="00D9766A">
        <w:rPr>
          <w:rFonts w:ascii="Times New Roman" w:eastAsiaTheme="minorEastAsia" w:hAnsiTheme="minorEastAsia" w:cs="Times New Roman"/>
          <w:color w:val="000000"/>
        </w:rPr>
        <w:t>、复试未结束前不能离场。因考生个人原因无法在规定时间参加复试，经工作人员短信或电话提醒后，仍然未进场，视为自动放弃复试资格，后果由考生个人承担。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6</w:t>
      </w:r>
      <w:r w:rsidRPr="00D9766A">
        <w:rPr>
          <w:rFonts w:ascii="Times New Roman" w:eastAsiaTheme="minorEastAsia" w:hAnsiTheme="minorEastAsia" w:cs="Times New Roman"/>
          <w:color w:val="000000"/>
        </w:rPr>
        <w:t>、因环境、条件所限网络复试确有困难的考生，应在复试开始前</w:t>
      </w:r>
      <w:r w:rsidRPr="00D9766A">
        <w:rPr>
          <w:rFonts w:ascii="Times New Roman" w:eastAsiaTheme="minorEastAsia" w:hAnsi="Times New Roman" w:cs="Times New Roman"/>
          <w:color w:val="000000"/>
        </w:rPr>
        <w:t>5</w:t>
      </w:r>
      <w:r w:rsidRPr="00D9766A">
        <w:rPr>
          <w:rFonts w:ascii="Times New Roman" w:eastAsiaTheme="minorEastAsia" w:hAnsiTheme="minorEastAsia" w:cs="Times New Roman"/>
          <w:color w:val="000000"/>
        </w:rPr>
        <w:t>天向所报考学院提交情况说明材料。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7</w:t>
      </w:r>
      <w:r w:rsidRPr="00D9766A">
        <w:rPr>
          <w:rFonts w:ascii="Times New Roman" w:eastAsiaTheme="minorEastAsia" w:hAnsiTheme="minorEastAsia" w:cs="Times New Roman"/>
          <w:color w:val="000000"/>
        </w:rPr>
        <w:t>、全程禁止录音、录像或截屏，禁止发布、传播复试相关内容。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8</w:t>
      </w:r>
      <w:r w:rsidRPr="00D9766A">
        <w:rPr>
          <w:rFonts w:ascii="Times New Roman" w:eastAsiaTheme="minorEastAsia" w:hAnsiTheme="minorEastAsia" w:cs="Times New Roman"/>
          <w:color w:val="000000"/>
        </w:rPr>
        <w:t>、考生应按照系统提示的要求格式准备好相应的各种电子材料，以便学院及时预审。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Style w:val="a3"/>
          <w:rFonts w:ascii="Times New Roman" w:eastAsiaTheme="minorEastAsia" w:hAnsiTheme="minorEastAsia" w:cs="Times New Roman"/>
          <w:color w:val="000000"/>
        </w:rPr>
        <w:t>四、复试违规处理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1</w:t>
      </w:r>
      <w:r w:rsidRPr="00D9766A">
        <w:rPr>
          <w:rFonts w:ascii="Times New Roman" w:eastAsiaTheme="minorEastAsia" w:hAnsiTheme="minorEastAsia" w:cs="Times New Roman"/>
          <w:color w:val="000000"/>
        </w:rPr>
        <w:t>、教育部规定，对违反招生管理规定和考场纪律，影响招生公平、公正的考生，按《国家教育考试违规处理办法》进行处理。对在校生，由其所在学校按有关规定给予处分，直至开除学籍；对在职考生，通知考生所在单位，由所在单位视情节给予党纪或政纪处分。考生的违规、作弊事实记入《国家教育考试考生诚信档案》和考生人事档案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Fonts w:ascii="Times New Roman" w:eastAsiaTheme="minorEastAsia" w:hAnsi="Times New Roman" w:cs="Times New Roman"/>
          <w:color w:val="000000"/>
        </w:rPr>
        <w:t>2</w:t>
      </w:r>
      <w:r w:rsidRPr="00D9766A">
        <w:rPr>
          <w:rFonts w:ascii="Times New Roman" w:eastAsiaTheme="minorEastAsia" w:hAnsiTheme="minorEastAsia" w:cs="Times New Roman"/>
          <w:color w:val="000000"/>
        </w:rPr>
        <w:t>、依据</w:t>
      </w:r>
      <w:r w:rsidRPr="00D9766A">
        <w:rPr>
          <w:rFonts w:ascii="Times New Roman" w:eastAsiaTheme="minorEastAsia" w:hAnsi="Times New Roman" w:cs="Times New Roman"/>
          <w:color w:val="000000"/>
        </w:rPr>
        <w:t>“</w:t>
      </w:r>
      <w:r w:rsidRPr="00D9766A">
        <w:rPr>
          <w:rFonts w:ascii="Times New Roman" w:eastAsiaTheme="minorEastAsia" w:hAnsiTheme="minorEastAsia" w:cs="Times New Roman"/>
          <w:color w:val="000000"/>
        </w:rPr>
        <w:t>两高</w:t>
      </w:r>
      <w:r w:rsidRPr="00D9766A">
        <w:rPr>
          <w:rFonts w:ascii="Times New Roman" w:eastAsiaTheme="minorEastAsia" w:hAnsi="Times New Roman" w:cs="Times New Roman"/>
          <w:color w:val="000000"/>
        </w:rPr>
        <w:t>”</w:t>
      </w:r>
      <w:r w:rsidRPr="00D9766A">
        <w:rPr>
          <w:rFonts w:ascii="Times New Roman" w:eastAsiaTheme="minorEastAsia" w:hAnsiTheme="minorEastAsia" w:cs="Times New Roman"/>
          <w:color w:val="000000"/>
        </w:rPr>
        <w:t>《关于办理组织考试作弊等刑事案件适用法律若干问题的解释》，在硕士生招生复试中组织作弊、替考等行为属于</w:t>
      </w:r>
      <w:r w:rsidRPr="00D9766A">
        <w:rPr>
          <w:rFonts w:ascii="Times New Roman" w:eastAsiaTheme="minorEastAsia" w:hAnsi="Times New Roman" w:cs="Times New Roman"/>
          <w:color w:val="000000"/>
        </w:rPr>
        <w:t>“</w:t>
      </w:r>
      <w:r w:rsidRPr="00D9766A">
        <w:rPr>
          <w:rFonts w:ascii="Times New Roman" w:eastAsiaTheme="minorEastAsia" w:hAnsiTheme="minorEastAsia" w:cs="Times New Roman"/>
          <w:color w:val="000000"/>
        </w:rPr>
        <w:t>情节严重</w:t>
      </w:r>
      <w:r w:rsidRPr="00D9766A">
        <w:rPr>
          <w:rFonts w:ascii="Times New Roman" w:eastAsiaTheme="minorEastAsia" w:hAnsi="Times New Roman" w:cs="Times New Roman"/>
          <w:color w:val="000000"/>
        </w:rPr>
        <w:t>”</w:t>
      </w:r>
      <w:r w:rsidRPr="00D9766A">
        <w:rPr>
          <w:rFonts w:ascii="Times New Roman" w:eastAsiaTheme="minorEastAsia" w:hAnsiTheme="minorEastAsia" w:cs="Times New Roman"/>
          <w:color w:val="000000"/>
        </w:rPr>
        <w:t>的刑事案件，将移交有关部门依法定罪量刑。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eastAsiaTheme="minorEastAsia" w:hAnsi="Times New Roman" w:cs="Times New Roman"/>
          <w:color w:val="000000"/>
        </w:rPr>
      </w:pPr>
      <w:r w:rsidRPr="00D9766A">
        <w:rPr>
          <w:rStyle w:val="a3"/>
          <w:rFonts w:ascii="Times New Roman" w:eastAsiaTheme="minorEastAsia" w:hAnsiTheme="minorEastAsia" w:cs="Times New Roman"/>
          <w:color w:val="000000"/>
        </w:rPr>
        <w:t>五、其他</w:t>
      </w:r>
    </w:p>
    <w:p w:rsidR="00D9766A" w:rsidRPr="00D9766A" w:rsidRDefault="00D9766A" w:rsidP="00D9766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学信网招生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远程面试系统</w:t>
      </w:r>
      <w:proofErr w:type="gramStart"/>
      <w:r w:rsidRPr="00D9766A">
        <w:rPr>
          <w:rFonts w:ascii="Times New Roman" w:eastAsiaTheme="minorEastAsia" w:hAnsiTheme="minorEastAsia" w:cs="Times New Roman"/>
          <w:color w:val="000000"/>
        </w:rPr>
        <w:t>考生端客服</w:t>
      </w:r>
      <w:proofErr w:type="gramEnd"/>
      <w:r w:rsidRPr="00D9766A">
        <w:rPr>
          <w:rFonts w:ascii="Times New Roman" w:eastAsiaTheme="minorEastAsia" w:hAnsiTheme="minorEastAsia" w:cs="Times New Roman"/>
          <w:color w:val="000000"/>
        </w:rPr>
        <w:t>电话：</w:t>
      </w:r>
      <w:r w:rsidRPr="00D9766A">
        <w:rPr>
          <w:rFonts w:ascii="Times New Roman" w:eastAsiaTheme="minorEastAsia" w:hAnsi="Times New Roman" w:cs="Times New Roman"/>
          <w:color w:val="000000"/>
        </w:rPr>
        <w:t>010-67410388</w:t>
      </w:r>
    </w:p>
    <w:p w:rsidR="00D9766A" w:rsidRPr="00D9766A" w:rsidRDefault="00D9766A"/>
    <w:sectPr w:rsidR="00D9766A" w:rsidRPr="00D9766A" w:rsidSect="007E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66A"/>
    <w:rsid w:val="00004161"/>
    <w:rsid w:val="000124F0"/>
    <w:rsid w:val="0001743B"/>
    <w:rsid w:val="00024ED3"/>
    <w:rsid w:val="000273DD"/>
    <w:rsid w:val="0002765C"/>
    <w:rsid w:val="00042C92"/>
    <w:rsid w:val="00071148"/>
    <w:rsid w:val="00071DBF"/>
    <w:rsid w:val="00073495"/>
    <w:rsid w:val="00076BB0"/>
    <w:rsid w:val="00085546"/>
    <w:rsid w:val="00096A10"/>
    <w:rsid w:val="000B1428"/>
    <w:rsid w:val="000B337B"/>
    <w:rsid w:val="000B3E2A"/>
    <w:rsid w:val="000B48F7"/>
    <w:rsid w:val="000B5A8B"/>
    <w:rsid w:val="000C0175"/>
    <w:rsid w:val="000C04C8"/>
    <w:rsid w:val="000C7762"/>
    <w:rsid w:val="000E35D1"/>
    <w:rsid w:val="000E44EA"/>
    <w:rsid w:val="000E4CA9"/>
    <w:rsid w:val="000F7A7C"/>
    <w:rsid w:val="00105A44"/>
    <w:rsid w:val="00110614"/>
    <w:rsid w:val="00112032"/>
    <w:rsid w:val="0011383F"/>
    <w:rsid w:val="00115210"/>
    <w:rsid w:val="0011768A"/>
    <w:rsid w:val="001242FC"/>
    <w:rsid w:val="00124B37"/>
    <w:rsid w:val="0013342D"/>
    <w:rsid w:val="00133E35"/>
    <w:rsid w:val="00135B37"/>
    <w:rsid w:val="00147E05"/>
    <w:rsid w:val="00155635"/>
    <w:rsid w:val="00156544"/>
    <w:rsid w:val="0015674C"/>
    <w:rsid w:val="00157210"/>
    <w:rsid w:val="0016009C"/>
    <w:rsid w:val="00166CC4"/>
    <w:rsid w:val="00166FA3"/>
    <w:rsid w:val="001705DD"/>
    <w:rsid w:val="00172798"/>
    <w:rsid w:val="0017378E"/>
    <w:rsid w:val="001740CB"/>
    <w:rsid w:val="001771F2"/>
    <w:rsid w:val="0018120B"/>
    <w:rsid w:val="00183568"/>
    <w:rsid w:val="001866F8"/>
    <w:rsid w:val="001935F7"/>
    <w:rsid w:val="001A5F9C"/>
    <w:rsid w:val="001A6952"/>
    <w:rsid w:val="001B16C9"/>
    <w:rsid w:val="001B5A4E"/>
    <w:rsid w:val="001B5AC1"/>
    <w:rsid w:val="001C24B5"/>
    <w:rsid w:val="001C6358"/>
    <w:rsid w:val="001C69DD"/>
    <w:rsid w:val="001D1790"/>
    <w:rsid w:val="001D198F"/>
    <w:rsid w:val="001D1E34"/>
    <w:rsid w:val="001D7C7D"/>
    <w:rsid w:val="001E3300"/>
    <w:rsid w:val="001E35C3"/>
    <w:rsid w:val="001F067C"/>
    <w:rsid w:val="001F12C7"/>
    <w:rsid w:val="001F2B37"/>
    <w:rsid w:val="001F7E46"/>
    <w:rsid w:val="00203F4D"/>
    <w:rsid w:val="002076BF"/>
    <w:rsid w:val="00210D48"/>
    <w:rsid w:val="00230FBD"/>
    <w:rsid w:val="00233A60"/>
    <w:rsid w:val="00243027"/>
    <w:rsid w:val="00243122"/>
    <w:rsid w:val="0024795C"/>
    <w:rsid w:val="00247D2D"/>
    <w:rsid w:val="002508A4"/>
    <w:rsid w:val="002529C7"/>
    <w:rsid w:val="00257215"/>
    <w:rsid w:val="00257C74"/>
    <w:rsid w:val="00261DDB"/>
    <w:rsid w:val="002630E6"/>
    <w:rsid w:val="00277CAB"/>
    <w:rsid w:val="0028249C"/>
    <w:rsid w:val="00283973"/>
    <w:rsid w:val="00284B20"/>
    <w:rsid w:val="0028702C"/>
    <w:rsid w:val="00287268"/>
    <w:rsid w:val="002A13F7"/>
    <w:rsid w:val="002B5024"/>
    <w:rsid w:val="002C0F23"/>
    <w:rsid w:val="002C0F78"/>
    <w:rsid w:val="002D0176"/>
    <w:rsid w:val="002D1B00"/>
    <w:rsid w:val="002D2721"/>
    <w:rsid w:val="002D2CF1"/>
    <w:rsid w:val="002D3C1B"/>
    <w:rsid w:val="002D5DF1"/>
    <w:rsid w:val="002E73D5"/>
    <w:rsid w:val="002F49C5"/>
    <w:rsid w:val="002F6693"/>
    <w:rsid w:val="00304FAA"/>
    <w:rsid w:val="00306BF7"/>
    <w:rsid w:val="0030718A"/>
    <w:rsid w:val="00312A84"/>
    <w:rsid w:val="00316D2E"/>
    <w:rsid w:val="00323798"/>
    <w:rsid w:val="0033439C"/>
    <w:rsid w:val="00334D9D"/>
    <w:rsid w:val="00336C46"/>
    <w:rsid w:val="003372EF"/>
    <w:rsid w:val="003376BE"/>
    <w:rsid w:val="003379B8"/>
    <w:rsid w:val="00343DFB"/>
    <w:rsid w:val="00347691"/>
    <w:rsid w:val="00350FAF"/>
    <w:rsid w:val="00354277"/>
    <w:rsid w:val="00364005"/>
    <w:rsid w:val="003650D5"/>
    <w:rsid w:val="0036636D"/>
    <w:rsid w:val="0037338D"/>
    <w:rsid w:val="0037579D"/>
    <w:rsid w:val="00387913"/>
    <w:rsid w:val="00390C93"/>
    <w:rsid w:val="003915D4"/>
    <w:rsid w:val="003920E8"/>
    <w:rsid w:val="0039419F"/>
    <w:rsid w:val="00397303"/>
    <w:rsid w:val="003A656F"/>
    <w:rsid w:val="003B04A3"/>
    <w:rsid w:val="003B0D8B"/>
    <w:rsid w:val="003B6616"/>
    <w:rsid w:val="003C1627"/>
    <w:rsid w:val="003D1767"/>
    <w:rsid w:val="003D24BB"/>
    <w:rsid w:val="003D751C"/>
    <w:rsid w:val="003E262A"/>
    <w:rsid w:val="003E33EB"/>
    <w:rsid w:val="003E6A82"/>
    <w:rsid w:val="003E6D1B"/>
    <w:rsid w:val="003F0BDE"/>
    <w:rsid w:val="003F5824"/>
    <w:rsid w:val="0040232D"/>
    <w:rsid w:val="004025C0"/>
    <w:rsid w:val="00404A60"/>
    <w:rsid w:val="004053E0"/>
    <w:rsid w:val="00410E52"/>
    <w:rsid w:val="0041229A"/>
    <w:rsid w:val="004228C8"/>
    <w:rsid w:val="00426AA4"/>
    <w:rsid w:val="00427EC0"/>
    <w:rsid w:val="004353FD"/>
    <w:rsid w:val="00440FCA"/>
    <w:rsid w:val="00443380"/>
    <w:rsid w:val="004475E6"/>
    <w:rsid w:val="004518DB"/>
    <w:rsid w:val="00454522"/>
    <w:rsid w:val="004578AD"/>
    <w:rsid w:val="0046130F"/>
    <w:rsid w:val="00472FB7"/>
    <w:rsid w:val="004774CB"/>
    <w:rsid w:val="004776DA"/>
    <w:rsid w:val="004809F3"/>
    <w:rsid w:val="0048344B"/>
    <w:rsid w:val="0048757B"/>
    <w:rsid w:val="0048757E"/>
    <w:rsid w:val="004878DE"/>
    <w:rsid w:val="004A066A"/>
    <w:rsid w:val="004A391C"/>
    <w:rsid w:val="004A48CA"/>
    <w:rsid w:val="004B1C91"/>
    <w:rsid w:val="004C0AEF"/>
    <w:rsid w:val="004C11CC"/>
    <w:rsid w:val="004C27E0"/>
    <w:rsid w:val="004D1700"/>
    <w:rsid w:val="004D6BAC"/>
    <w:rsid w:val="004E39D3"/>
    <w:rsid w:val="004E5500"/>
    <w:rsid w:val="004E5FBE"/>
    <w:rsid w:val="004F1C92"/>
    <w:rsid w:val="004F1D6D"/>
    <w:rsid w:val="004F73C7"/>
    <w:rsid w:val="004F7B1D"/>
    <w:rsid w:val="00503274"/>
    <w:rsid w:val="0051447E"/>
    <w:rsid w:val="0051619B"/>
    <w:rsid w:val="0052623C"/>
    <w:rsid w:val="0052724A"/>
    <w:rsid w:val="0053288A"/>
    <w:rsid w:val="00540D0E"/>
    <w:rsid w:val="00541AEC"/>
    <w:rsid w:val="005449B6"/>
    <w:rsid w:val="0055240B"/>
    <w:rsid w:val="00554FF6"/>
    <w:rsid w:val="0056397A"/>
    <w:rsid w:val="00565273"/>
    <w:rsid w:val="0057343C"/>
    <w:rsid w:val="0058143F"/>
    <w:rsid w:val="00582DDC"/>
    <w:rsid w:val="0058449F"/>
    <w:rsid w:val="00593A5D"/>
    <w:rsid w:val="005B13C9"/>
    <w:rsid w:val="005B4FC1"/>
    <w:rsid w:val="005C1813"/>
    <w:rsid w:val="005C6987"/>
    <w:rsid w:val="005C7A14"/>
    <w:rsid w:val="005C7AE1"/>
    <w:rsid w:val="005C7E97"/>
    <w:rsid w:val="005D40E4"/>
    <w:rsid w:val="005E14EB"/>
    <w:rsid w:val="005E5143"/>
    <w:rsid w:val="005F3B27"/>
    <w:rsid w:val="005F69C9"/>
    <w:rsid w:val="005F6ACC"/>
    <w:rsid w:val="005F7238"/>
    <w:rsid w:val="005F7D45"/>
    <w:rsid w:val="005F7F2D"/>
    <w:rsid w:val="00604AE7"/>
    <w:rsid w:val="00605D2B"/>
    <w:rsid w:val="00615433"/>
    <w:rsid w:val="006155F5"/>
    <w:rsid w:val="00617AF8"/>
    <w:rsid w:val="00622757"/>
    <w:rsid w:val="0062729A"/>
    <w:rsid w:val="00633957"/>
    <w:rsid w:val="00634463"/>
    <w:rsid w:val="00635F16"/>
    <w:rsid w:val="00654E4F"/>
    <w:rsid w:val="00656E76"/>
    <w:rsid w:val="00666502"/>
    <w:rsid w:val="006747FE"/>
    <w:rsid w:val="00674E47"/>
    <w:rsid w:val="00676024"/>
    <w:rsid w:val="00680BD1"/>
    <w:rsid w:val="00681AEC"/>
    <w:rsid w:val="006843B7"/>
    <w:rsid w:val="00685FED"/>
    <w:rsid w:val="006861C5"/>
    <w:rsid w:val="0069686B"/>
    <w:rsid w:val="0069741F"/>
    <w:rsid w:val="006A1401"/>
    <w:rsid w:val="006A44DF"/>
    <w:rsid w:val="006B01FE"/>
    <w:rsid w:val="006B4981"/>
    <w:rsid w:val="006C137C"/>
    <w:rsid w:val="006C13EB"/>
    <w:rsid w:val="006C4116"/>
    <w:rsid w:val="006D7A9A"/>
    <w:rsid w:val="006D7CCB"/>
    <w:rsid w:val="006E1811"/>
    <w:rsid w:val="006E210D"/>
    <w:rsid w:val="006E24F7"/>
    <w:rsid w:val="006E6053"/>
    <w:rsid w:val="006E7DA2"/>
    <w:rsid w:val="006F13B5"/>
    <w:rsid w:val="006F2BB3"/>
    <w:rsid w:val="007027DE"/>
    <w:rsid w:val="00702ED9"/>
    <w:rsid w:val="007062FC"/>
    <w:rsid w:val="00707D51"/>
    <w:rsid w:val="007129EB"/>
    <w:rsid w:val="00713D47"/>
    <w:rsid w:val="00714D50"/>
    <w:rsid w:val="00715BF2"/>
    <w:rsid w:val="00723BA5"/>
    <w:rsid w:val="00723E71"/>
    <w:rsid w:val="00724898"/>
    <w:rsid w:val="00750864"/>
    <w:rsid w:val="00752D79"/>
    <w:rsid w:val="007541EC"/>
    <w:rsid w:val="007714E1"/>
    <w:rsid w:val="00774972"/>
    <w:rsid w:val="007820A4"/>
    <w:rsid w:val="00786BA6"/>
    <w:rsid w:val="007902D9"/>
    <w:rsid w:val="007911B9"/>
    <w:rsid w:val="007918E9"/>
    <w:rsid w:val="007938EB"/>
    <w:rsid w:val="007A1C6C"/>
    <w:rsid w:val="007A20FD"/>
    <w:rsid w:val="007A3EED"/>
    <w:rsid w:val="007A423A"/>
    <w:rsid w:val="007B0B55"/>
    <w:rsid w:val="007B606D"/>
    <w:rsid w:val="007C4E19"/>
    <w:rsid w:val="007C7270"/>
    <w:rsid w:val="007E3B55"/>
    <w:rsid w:val="007E4A76"/>
    <w:rsid w:val="007E4D76"/>
    <w:rsid w:val="007F0C0A"/>
    <w:rsid w:val="007F10A1"/>
    <w:rsid w:val="007F4211"/>
    <w:rsid w:val="007F5B87"/>
    <w:rsid w:val="008134F9"/>
    <w:rsid w:val="00814D4F"/>
    <w:rsid w:val="008156D0"/>
    <w:rsid w:val="00816A91"/>
    <w:rsid w:val="00821F59"/>
    <w:rsid w:val="00822416"/>
    <w:rsid w:val="008237E2"/>
    <w:rsid w:val="00827154"/>
    <w:rsid w:val="0082757C"/>
    <w:rsid w:val="0083134B"/>
    <w:rsid w:val="00833506"/>
    <w:rsid w:val="008350E7"/>
    <w:rsid w:val="00842F74"/>
    <w:rsid w:val="00846B5D"/>
    <w:rsid w:val="00852630"/>
    <w:rsid w:val="008535AC"/>
    <w:rsid w:val="008553FC"/>
    <w:rsid w:val="00863F96"/>
    <w:rsid w:val="00864F7A"/>
    <w:rsid w:val="0086628C"/>
    <w:rsid w:val="00866C5E"/>
    <w:rsid w:val="00870AF3"/>
    <w:rsid w:val="0087155A"/>
    <w:rsid w:val="008718F8"/>
    <w:rsid w:val="00871DF5"/>
    <w:rsid w:val="00874070"/>
    <w:rsid w:val="00876D0A"/>
    <w:rsid w:val="008814C8"/>
    <w:rsid w:val="00884BD8"/>
    <w:rsid w:val="008913AC"/>
    <w:rsid w:val="00893291"/>
    <w:rsid w:val="00896AEE"/>
    <w:rsid w:val="008A2253"/>
    <w:rsid w:val="008B245F"/>
    <w:rsid w:val="008B404E"/>
    <w:rsid w:val="008B667B"/>
    <w:rsid w:val="008C09ED"/>
    <w:rsid w:val="008C6827"/>
    <w:rsid w:val="008C7F83"/>
    <w:rsid w:val="008D3380"/>
    <w:rsid w:val="008E11C9"/>
    <w:rsid w:val="008E525A"/>
    <w:rsid w:val="008F2918"/>
    <w:rsid w:val="00903992"/>
    <w:rsid w:val="00903FE6"/>
    <w:rsid w:val="00910849"/>
    <w:rsid w:val="0091420C"/>
    <w:rsid w:val="00922677"/>
    <w:rsid w:val="0093041E"/>
    <w:rsid w:val="0093292B"/>
    <w:rsid w:val="00941434"/>
    <w:rsid w:val="00941651"/>
    <w:rsid w:val="00941938"/>
    <w:rsid w:val="00941C09"/>
    <w:rsid w:val="00942A83"/>
    <w:rsid w:val="00942B02"/>
    <w:rsid w:val="00945B28"/>
    <w:rsid w:val="00951408"/>
    <w:rsid w:val="009514F9"/>
    <w:rsid w:val="00952438"/>
    <w:rsid w:val="0095260F"/>
    <w:rsid w:val="00954772"/>
    <w:rsid w:val="009548F0"/>
    <w:rsid w:val="0095653A"/>
    <w:rsid w:val="0095671D"/>
    <w:rsid w:val="00963A23"/>
    <w:rsid w:val="00963FFD"/>
    <w:rsid w:val="009724F4"/>
    <w:rsid w:val="00982E97"/>
    <w:rsid w:val="0098756E"/>
    <w:rsid w:val="0099002C"/>
    <w:rsid w:val="00991EA7"/>
    <w:rsid w:val="009929C4"/>
    <w:rsid w:val="00993D3B"/>
    <w:rsid w:val="00995155"/>
    <w:rsid w:val="009A42F0"/>
    <w:rsid w:val="009A6170"/>
    <w:rsid w:val="009A6447"/>
    <w:rsid w:val="009B1C0B"/>
    <w:rsid w:val="009B6CDE"/>
    <w:rsid w:val="009C1780"/>
    <w:rsid w:val="009C52E5"/>
    <w:rsid w:val="009C64FB"/>
    <w:rsid w:val="009D2FAE"/>
    <w:rsid w:val="009D5CF9"/>
    <w:rsid w:val="009E4B72"/>
    <w:rsid w:val="009E760D"/>
    <w:rsid w:val="009F08C8"/>
    <w:rsid w:val="009F1657"/>
    <w:rsid w:val="009F5014"/>
    <w:rsid w:val="009F75B7"/>
    <w:rsid w:val="00A0603D"/>
    <w:rsid w:val="00A10248"/>
    <w:rsid w:val="00A10B44"/>
    <w:rsid w:val="00A1269C"/>
    <w:rsid w:val="00A136AB"/>
    <w:rsid w:val="00A137CE"/>
    <w:rsid w:val="00A147DA"/>
    <w:rsid w:val="00A14BBB"/>
    <w:rsid w:val="00A20E79"/>
    <w:rsid w:val="00A23401"/>
    <w:rsid w:val="00A24F63"/>
    <w:rsid w:val="00A30DDB"/>
    <w:rsid w:val="00A32885"/>
    <w:rsid w:val="00A32893"/>
    <w:rsid w:val="00A35CE8"/>
    <w:rsid w:val="00A35F1B"/>
    <w:rsid w:val="00A36DDF"/>
    <w:rsid w:val="00A41851"/>
    <w:rsid w:val="00A44EB9"/>
    <w:rsid w:val="00A44EF5"/>
    <w:rsid w:val="00A5162A"/>
    <w:rsid w:val="00A52D45"/>
    <w:rsid w:val="00A60A80"/>
    <w:rsid w:val="00A65475"/>
    <w:rsid w:val="00A6559B"/>
    <w:rsid w:val="00A71212"/>
    <w:rsid w:val="00A750C9"/>
    <w:rsid w:val="00A75652"/>
    <w:rsid w:val="00A76043"/>
    <w:rsid w:val="00A76C20"/>
    <w:rsid w:val="00A802C7"/>
    <w:rsid w:val="00A82853"/>
    <w:rsid w:val="00A82AA4"/>
    <w:rsid w:val="00A82FE7"/>
    <w:rsid w:val="00A90ADB"/>
    <w:rsid w:val="00A9365E"/>
    <w:rsid w:val="00A937E4"/>
    <w:rsid w:val="00AA00FA"/>
    <w:rsid w:val="00AA1C23"/>
    <w:rsid w:val="00AA3CCA"/>
    <w:rsid w:val="00AB57FA"/>
    <w:rsid w:val="00AB678A"/>
    <w:rsid w:val="00AB7CD7"/>
    <w:rsid w:val="00AC1230"/>
    <w:rsid w:val="00AD00EA"/>
    <w:rsid w:val="00AD111D"/>
    <w:rsid w:val="00AD6D44"/>
    <w:rsid w:val="00AE28FB"/>
    <w:rsid w:val="00AE5DC6"/>
    <w:rsid w:val="00AE6998"/>
    <w:rsid w:val="00AE793C"/>
    <w:rsid w:val="00AF17EA"/>
    <w:rsid w:val="00AF3CB7"/>
    <w:rsid w:val="00AF4CE5"/>
    <w:rsid w:val="00AF64DF"/>
    <w:rsid w:val="00B05710"/>
    <w:rsid w:val="00B103E2"/>
    <w:rsid w:val="00B16273"/>
    <w:rsid w:val="00B1728F"/>
    <w:rsid w:val="00B21B9F"/>
    <w:rsid w:val="00B2248E"/>
    <w:rsid w:val="00B2331F"/>
    <w:rsid w:val="00B266A0"/>
    <w:rsid w:val="00B30CB2"/>
    <w:rsid w:val="00B30D64"/>
    <w:rsid w:val="00B33ECE"/>
    <w:rsid w:val="00B346E3"/>
    <w:rsid w:val="00B364EB"/>
    <w:rsid w:val="00B40F02"/>
    <w:rsid w:val="00B4293B"/>
    <w:rsid w:val="00B43815"/>
    <w:rsid w:val="00B43A21"/>
    <w:rsid w:val="00B44C00"/>
    <w:rsid w:val="00B47CA2"/>
    <w:rsid w:val="00B55DD0"/>
    <w:rsid w:val="00B568AD"/>
    <w:rsid w:val="00B614E7"/>
    <w:rsid w:val="00B67EBB"/>
    <w:rsid w:val="00B72B42"/>
    <w:rsid w:val="00B73A1B"/>
    <w:rsid w:val="00B80B01"/>
    <w:rsid w:val="00B845E7"/>
    <w:rsid w:val="00B87FAB"/>
    <w:rsid w:val="00B925B6"/>
    <w:rsid w:val="00B96F55"/>
    <w:rsid w:val="00B97918"/>
    <w:rsid w:val="00BA1710"/>
    <w:rsid w:val="00BA2B7A"/>
    <w:rsid w:val="00BA69BE"/>
    <w:rsid w:val="00BB6934"/>
    <w:rsid w:val="00BC2E5E"/>
    <w:rsid w:val="00BC74B8"/>
    <w:rsid w:val="00BD065C"/>
    <w:rsid w:val="00BE1A44"/>
    <w:rsid w:val="00BE1EB1"/>
    <w:rsid w:val="00BE5EF7"/>
    <w:rsid w:val="00BF0D4C"/>
    <w:rsid w:val="00BF345F"/>
    <w:rsid w:val="00BF439D"/>
    <w:rsid w:val="00BF7ADB"/>
    <w:rsid w:val="00C01E0E"/>
    <w:rsid w:val="00C03C69"/>
    <w:rsid w:val="00C041B0"/>
    <w:rsid w:val="00C10CBA"/>
    <w:rsid w:val="00C12A75"/>
    <w:rsid w:val="00C209BB"/>
    <w:rsid w:val="00C21E6D"/>
    <w:rsid w:val="00C26777"/>
    <w:rsid w:val="00C3043A"/>
    <w:rsid w:val="00C349AC"/>
    <w:rsid w:val="00C46009"/>
    <w:rsid w:val="00C534EC"/>
    <w:rsid w:val="00C53ACC"/>
    <w:rsid w:val="00C80838"/>
    <w:rsid w:val="00C83D46"/>
    <w:rsid w:val="00C8583D"/>
    <w:rsid w:val="00C8619A"/>
    <w:rsid w:val="00C91530"/>
    <w:rsid w:val="00C97D75"/>
    <w:rsid w:val="00CA5533"/>
    <w:rsid w:val="00CB2861"/>
    <w:rsid w:val="00CB32CB"/>
    <w:rsid w:val="00CB5DE9"/>
    <w:rsid w:val="00CD0ECC"/>
    <w:rsid w:val="00CE1F73"/>
    <w:rsid w:val="00CE2524"/>
    <w:rsid w:val="00CE2E3E"/>
    <w:rsid w:val="00CE59DE"/>
    <w:rsid w:val="00CF2C5B"/>
    <w:rsid w:val="00D00457"/>
    <w:rsid w:val="00D00E4E"/>
    <w:rsid w:val="00D0141B"/>
    <w:rsid w:val="00D139FA"/>
    <w:rsid w:val="00D146F1"/>
    <w:rsid w:val="00D148CE"/>
    <w:rsid w:val="00D2181C"/>
    <w:rsid w:val="00D27542"/>
    <w:rsid w:val="00D27D51"/>
    <w:rsid w:val="00D315A8"/>
    <w:rsid w:val="00D33585"/>
    <w:rsid w:val="00D4310B"/>
    <w:rsid w:val="00D441E8"/>
    <w:rsid w:val="00D5085A"/>
    <w:rsid w:val="00D51322"/>
    <w:rsid w:val="00D53224"/>
    <w:rsid w:val="00D549BF"/>
    <w:rsid w:val="00D55AF7"/>
    <w:rsid w:val="00D563F6"/>
    <w:rsid w:val="00D57D75"/>
    <w:rsid w:val="00D60D94"/>
    <w:rsid w:val="00D74827"/>
    <w:rsid w:val="00D7623F"/>
    <w:rsid w:val="00D87637"/>
    <w:rsid w:val="00D9161C"/>
    <w:rsid w:val="00D95003"/>
    <w:rsid w:val="00D9766A"/>
    <w:rsid w:val="00D976F4"/>
    <w:rsid w:val="00DA1450"/>
    <w:rsid w:val="00DB1761"/>
    <w:rsid w:val="00DB2C75"/>
    <w:rsid w:val="00DC0DAC"/>
    <w:rsid w:val="00DC744D"/>
    <w:rsid w:val="00DD05B0"/>
    <w:rsid w:val="00DD49F1"/>
    <w:rsid w:val="00DD5BF9"/>
    <w:rsid w:val="00DD6587"/>
    <w:rsid w:val="00DE401B"/>
    <w:rsid w:val="00DE6B83"/>
    <w:rsid w:val="00DF5E19"/>
    <w:rsid w:val="00E007DC"/>
    <w:rsid w:val="00E02D9B"/>
    <w:rsid w:val="00E045A2"/>
    <w:rsid w:val="00E0583F"/>
    <w:rsid w:val="00E07183"/>
    <w:rsid w:val="00E135A0"/>
    <w:rsid w:val="00E14579"/>
    <w:rsid w:val="00E1655D"/>
    <w:rsid w:val="00E16DA6"/>
    <w:rsid w:val="00E2099D"/>
    <w:rsid w:val="00E23A56"/>
    <w:rsid w:val="00E27FB9"/>
    <w:rsid w:val="00E36AFD"/>
    <w:rsid w:val="00E42689"/>
    <w:rsid w:val="00E555B4"/>
    <w:rsid w:val="00E64A16"/>
    <w:rsid w:val="00E7474C"/>
    <w:rsid w:val="00E86D59"/>
    <w:rsid w:val="00E87B05"/>
    <w:rsid w:val="00E93783"/>
    <w:rsid w:val="00E94232"/>
    <w:rsid w:val="00E96C3E"/>
    <w:rsid w:val="00EA2AA3"/>
    <w:rsid w:val="00EA4CD3"/>
    <w:rsid w:val="00EA784A"/>
    <w:rsid w:val="00EB0F35"/>
    <w:rsid w:val="00EB2827"/>
    <w:rsid w:val="00EB610C"/>
    <w:rsid w:val="00EB7A68"/>
    <w:rsid w:val="00EC4A89"/>
    <w:rsid w:val="00EC4B9D"/>
    <w:rsid w:val="00ED3F9B"/>
    <w:rsid w:val="00ED4BBD"/>
    <w:rsid w:val="00ED51FA"/>
    <w:rsid w:val="00EE5F45"/>
    <w:rsid w:val="00EF02BF"/>
    <w:rsid w:val="00F02650"/>
    <w:rsid w:val="00F04577"/>
    <w:rsid w:val="00F077E8"/>
    <w:rsid w:val="00F07E32"/>
    <w:rsid w:val="00F23FD2"/>
    <w:rsid w:val="00F24C4F"/>
    <w:rsid w:val="00F311E2"/>
    <w:rsid w:val="00F32D60"/>
    <w:rsid w:val="00F42997"/>
    <w:rsid w:val="00F45580"/>
    <w:rsid w:val="00F50005"/>
    <w:rsid w:val="00F50E11"/>
    <w:rsid w:val="00F547C9"/>
    <w:rsid w:val="00F56681"/>
    <w:rsid w:val="00F567B2"/>
    <w:rsid w:val="00F56ABF"/>
    <w:rsid w:val="00F6260C"/>
    <w:rsid w:val="00F65393"/>
    <w:rsid w:val="00F72FB2"/>
    <w:rsid w:val="00F75AB4"/>
    <w:rsid w:val="00F76C43"/>
    <w:rsid w:val="00F77471"/>
    <w:rsid w:val="00F87BB4"/>
    <w:rsid w:val="00F92E26"/>
    <w:rsid w:val="00F94EFA"/>
    <w:rsid w:val="00F97274"/>
    <w:rsid w:val="00FA0D14"/>
    <w:rsid w:val="00FA12DD"/>
    <w:rsid w:val="00FA1FB1"/>
    <w:rsid w:val="00FA377F"/>
    <w:rsid w:val="00FA439E"/>
    <w:rsid w:val="00FA6E01"/>
    <w:rsid w:val="00FA6FB2"/>
    <w:rsid w:val="00FB5F34"/>
    <w:rsid w:val="00FC236A"/>
    <w:rsid w:val="00FC5437"/>
    <w:rsid w:val="00FD1330"/>
    <w:rsid w:val="00FD17F7"/>
    <w:rsid w:val="00FD20E6"/>
    <w:rsid w:val="00FD332F"/>
    <w:rsid w:val="00FD52CD"/>
    <w:rsid w:val="00FE16F1"/>
    <w:rsid w:val="00FE259B"/>
    <w:rsid w:val="00FF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66A"/>
    <w:rPr>
      <w:b/>
      <w:bCs/>
    </w:rPr>
  </w:style>
  <w:style w:type="paragraph" w:styleId="a4">
    <w:name w:val="Normal (Web)"/>
    <w:basedOn w:val="a"/>
    <w:uiPriority w:val="99"/>
    <w:semiHidden/>
    <w:unhideWhenUsed/>
    <w:rsid w:val="00D976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LTX</dc:creator>
  <cp:lastModifiedBy>LTX</cp:lastModifiedBy>
  <cp:revision>1</cp:revision>
  <dcterms:created xsi:type="dcterms:W3CDTF">2021-03-21T09:00:00Z</dcterms:created>
  <dcterms:modified xsi:type="dcterms:W3CDTF">2021-03-21T09:02:00Z</dcterms:modified>
</cp:coreProperties>
</file>